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65" w:rsidRPr="00197CD9" w:rsidRDefault="00DD6265" w:rsidP="00DD6265">
      <w:pPr>
        <w:jc w:val="center"/>
      </w:pPr>
      <w:r w:rsidRPr="00197CD9">
        <w:t xml:space="preserve">Экзамен 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образованием, к осуществлению медицинской деятельности или фармацевтической деятельности на должностях </w:t>
      </w:r>
      <w:r w:rsidR="009E3249">
        <w:t>специалистов со средним</w:t>
      </w:r>
      <w:r w:rsidRPr="00197CD9">
        <w:t xml:space="preserve"> медицинск</w:t>
      </w:r>
      <w:r w:rsidR="009E3249">
        <w:t>им</w:t>
      </w:r>
      <w:r w:rsidRPr="00197CD9">
        <w:t xml:space="preserve"> или средн</w:t>
      </w:r>
      <w:r w:rsidR="009E3249">
        <w:t>им</w:t>
      </w:r>
      <w:r w:rsidRPr="00197CD9">
        <w:t xml:space="preserve"> фармацевтическ</w:t>
      </w:r>
      <w:r w:rsidR="009E3249">
        <w:t>им</w:t>
      </w:r>
      <w:r w:rsidRPr="00197CD9">
        <w:t xml:space="preserve"> </w:t>
      </w:r>
      <w:r w:rsidR="009E3249">
        <w:t>образоанием</w:t>
      </w:r>
      <w:bookmarkStart w:id="0" w:name="_GoBack"/>
      <w:bookmarkEnd w:id="0"/>
    </w:p>
    <w:p w:rsidR="00DD6265" w:rsidRPr="00197CD9" w:rsidRDefault="00DD6265" w:rsidP="00DD6265">
      <w:pPr>
        <w:jc w:val="center"/>
      </w:pPr>
    </w:p>
    <w:p w:rsidR="00DD6265" w:rsidRPr="00197CD9" w:rsidRDefault="00DD6265" w:rsidP="00DD6265">
      <w:pPr>
        <w:pStyle w:val="23"/>
        <w:jc w:val="center"/>
        <w:rPr>
          <w:bCs/>
          <w:szCs w:val="28"/>
        </w:rPr>
      </w:pPr>
    </w:p>
    <w:p w:rsidR="00DD6265" w:rsidRPr="00197CD9" w:rsidRDefault="00DD6265" w:rsidP="00DD6265">
      <w:pPr>
        <w:pStyle w:val="23"/>
        <w:jc w:val="center"/>
        <w:rPr>
          <w:bCs/>
          <w:szCs w:val="28"/>
        </w:rPr>
      </w:pPr>
      <w:r w:rsidRPr="00197CD9">
        <w:rPr>
          <w:bCs/>
          <w:szCs w:val="28"/>
        </w:rPr>
        <w:t>ВОПРОСЫ</w:t>
      </w:r>
    </w:p>
    <w:p w:rsidR="00DD6265" w:rsidRPr="00197CD9" w:rsidRDefault="00DD6265" w:rsidP="00DD6265">
      <w:pPr>
        <w:pStyle w:val="23"/>
        <w:jc w:val="center"/>
        <w:rPr>
          <w:bCs/>
          <w:szCs w:val="28"/>
        </w:rPr>
      </w:pPr>
      <w:r w:rsidRPr="00197CD9">
        <w:rPr>
          <w:bCs/>
          <w:szCs w:val="28"/>
        </w:rPr>
        <w:t>для подготовки (собеседование)</w:t>
      </w:r>
    </w:p>
    <w:p w:rsidR="00DD6265" w:rsidRPr="00197CD9" w:rsidRDefault="00DD6265" w:rsidP="00DD6265">
      <w:pPr>
        <w:pStyle w:val="23"/>
        <w:jc w:val="center"/>
        <w:rPr>
          <w:szCs w:val="28"/>
        </w:rPr>
      </w:pPr>
    </w:p>
    <w:p w:rsidR="00DD6265" w:rsidRPr="00197CD9" w:rsidRDefault="00DD6265" w:rsidP="00DD6265">
      <w:pPr>
        <w:rPr>
          <w:bCs/>
        </w:rPr>
      </w:pP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 заболеваниях органов кровообращения.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Железодефицитная анемия</w:t>
      </w:r>
      <w:r w:rsidRPr="00056906">
        <w:rPr>
          <w:bCs/>
        </w:rPr>
        <w:t>. В12-</w:t>
      </w:r>
      <w:r w:rsidRPr="00056906">
        <w:rPr>
          <w:bCs/>
          <w:iCs/>
        </w:rPr>
        <w:t>фолиеводефицитная анемия</w:t>
      </w:r>
      <w:r w:rsidRPr="00056906">
        <w:rPr>
          <w:bCs/>
        </w:rPr>
        <w:t xml:space="preserve">. </w:t>
      </w:r>
      <w:r w:rsidRPr="00056906">
        <w:rPr>
          <w:rStyle w:val="a9"/>
          <w:rFonts w:eastAsiaTheme="majorEastAsia"/>
          <w:b w:val="0"/>
          <w:i w:val="0"/>
          <w:color w:val="auto"/>
        </w:rPr>
        <w:t>Проблемы пациента, связанные с заболеванием</w:t>
      </w:r>
      <w:r w:rsidRPr="00056906">
        <w:rPr>
          <w:bCs/>
        </w:rPr>
        <w:t>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 заболеваниях органов пищеварения.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Хронический гастрит. Хронический гастродуоденит. Проблемы пациента, связанные с заболеванием</w:t>
      </w:r>
      <w:r w:rsidRPr="00056906">
        <w:rPr>
          <w:bCs/>
        </w:rPr>
        <w:t xml:space="preserve">.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</w:t>
      </w:r>
      <w:r w:rsidRPr="00056906">
        <w:rPr>
          <w:bCs/>
        </w:rPr>
        <w:t>заболеваниях органов пищеварения.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Язвенная болезнь. Проблемы пациента, связанные с заболевание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</w:t>
      </w:r>
      <w:r w:rsidRPr="00056906">
        <w:rPr>
          <w:bCs/>
        </w:rPr>
        <w:t>заболеваниях органов пищеварения.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Гастродуоденальное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кровотечение. Проблемы пациента, связанные с заболевание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 xml:space="preserve">Сестринский уход и наблюдение при заболеваниях органов пищеварения. </w:t>
      </w:r>
      <w:r w:rsidRPr="00056906">
        <w:rPr>
          <w:rStyle w:val="a9"/>
          <w:rFonts w:eastAsiaTheme="majorEastAsia"/>
          <w:b w:val="0"/>
          <w:i w:val="0"/>
          <w:color w:val="auto"/>
        </w:rPr>
        <w:t>Холециститы. Проблемы пациента, связанные с заболеванием</w:t>
      </w:r>
      <w:r w:rsidRPr="00056906">
        <w:rPr>
          <w:bCs/>
        </w:rPr>
        <w:t xml:space="preserve">.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 xml:space="preserve">Сестринский уход и наблюдение при заболеваниях органов пищеварения. </w:t>
      </w:r>
      <w:r w:rsidRPr="00056906">
        <w:rPr>
          <w:rStyle w:val="a9"/>
          <w:rFonts w:eastAsiaTheme="majorEastAsia"/>
          <w:b w:val="0"/>
          <w:i w:val="0"/>
          <w:color w:val="auto"/>
        </w:rPr>
        <w:t>Гепатиты Проблемы пациента, связанные с заболеванием</w:t>
      </w:r>
      <w:r w:rsidRPr="00056906">
        <w:rPr>
          <w:bCs/>
        </w:rPr>
        <w:t>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 заболеваниях органов брюшной полости.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Острый панкреатит.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Проблемы пациента, связанные с заболеванием</w:t>
      </w:r>
      <w:r w:rsidRPr="00056906">
        <w:rPr>
          <w:bCs/>
        </w:rPr>
        <w:t>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органов брюшной полости. </w:t>
      </w:r>
      <w:r w:rsidRPr="00056906">
        <w:rPr>
          <w:rStyle w:val="a9"/>
          <w:rFonts w:eastAsiaTheme="majorEastAsia"/>
          <w:b w:val="0"/>
          <w:i w:val="0"/>
          <w:color w:val="auto"/>
        </w:rPr>
        <w:t>Кишечная непроходимость.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органов брюшной полости. </w:t>
      </w:r>
      <w:r w:rsidRPr="00056906">
        <w:rPr>
          <w:rStyle w:val="a9"/>
          <w:rFonts w:eastAsiaTheme="majorEastAsia"/>
          <w:b w:val="0"/>
          <w:i w:val="0"/>
          <w:color w:val="auto"/>
        </w:rPr>
        <w:t>Острый аппендицит.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органов брюшной полости. </w:t>
      </w:r>
      <w:r w:rsidRPr="00056906">
        <w:rPr>
          <w:rStyle w:val="a9"/>
          <w:rFonts w:eastAsiaTheme="majorEastAsia"/>
          <w:b w:val="0"/>
          <w:i w:val="0"/>
          <w:color w:val="auto"/>
        </w:rPr>
        <w:t>Перитонит.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Сестринский уход и наблюдение при травмах. Переломы. Вывихи. Проблемы пациента, связанные с заболеванием. 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 xml:space="preserve">Сестринский уход и наблюдение при заболеваниях органов кроветворения у детей. </w:t>
      </w:r>
      <w:r w:rsidRPr="00056906">
        <w:rPr>
          <w:rStyle w:val="a9"/>
          <w:rFonts w:eastAsiaTheme="majorEastAsia"/>
          <w:b w:val="0"/>
          <w:i w:val="0"/>
          <w:color w:val="auto"/>
        </w:rPr>
        <w:t>Лейкоз. Проблемы пациента, связанные с заболеванием. 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lastRenderedPageBreak/>
        <w:t xml:space="preserve">Сестринский уход и наблюдение при инфекциях мочевыделительной системы. Циститы. Пиелонефриты. </w:t>
      </w:r>
      <w:r w:rsidRPr="00056906">
        <w:rPr>
          <w:rStyle w:val="a9"/>
          <w:rFonts w:eastAsiaTheme="majorEastAsia"/>
          <w:b w:val="0"/>
          <w:i w:val="0"/>
          <w:color w:val="auto"/>
        </w:rPr>
        <w:t>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 xml:space="preserve"> </w:t>
      </w:r>
      <w:r w:rsidRPr="00056906">
        <w:rPr>
          <w:bCs/>
        </w:rPr>
        <w:t>Сестринский уход и наблюдение при заболеваниях почек.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Острый постстрептококковый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гломерулонефрит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. </w:t>
      </w:r>
      <w:r w:rsidRPr="00056906">
        <w:rPr>
          <w:iCs/>
        </w:rPr>
        <w:t xml:space="preserve">Нефритический синдром. </w:t>
      </w:r>
      <w:r w:rsidRPr="00056906">
        <w:rPr>
          <w:rStyle w:val="a9"/>
          <w:rFonts w:eastAsiaTheme="majorEastAsia"/>
          <w:b w:val="0"/>
          <w:i w:val="0"/>
          <w:color w:val="auto"/>
        </w:rPr>
        <w:t>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Сестринский уход и наблюдение при заболеваниях органов дыхания.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Острый бронхит.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Обструктивный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бронхит.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Сестринский уход и наблюдение при заболеваниях органов дыхания.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Пневмонии.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Сестринский уход и наблюдение при заболеваниях органов дыхания.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Бронхиальная астма.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 заболеваниях органов дыхания.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Острый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обструктивный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ларингит.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Эпиглотит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>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  <w:r w:rsidRPr="00056906">
        <w:rPr>
          <w:bCs/>
        </w:rPr>
        <w:t xml:space="preserve">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остром тонзиллите (ангине). </w:t>
      </w:r>
      <w:r w:rsidRPr="00056906">
        <w:rPr>
          <w:rStyle w:val="a9"/>
          <w:rFonts w:eastAsiaTheme="majorEastAsia"/>
          <w:b w:val="0"/>
          <w:i w:val="0"/>
          <w:color w:val="auto"/>
        </w:rPr>
        <w:t>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слизистой рта (стоматиты, </w:t>
      </w:r>
      <w:proofErr w:type="spellStart"/>
      <w:r w:rsidRPr="00056906">
        <w:rPr>
          <w:bCs/>
        </w:rPr>
        <w:t>хейлит</w:t>
      </w:r>
      <w:proofErr w:type="spellEnd"/>
      <w:r w:rsidRPr="00056906">
        <w:rPr>
          <w:bCs/>
        </w:rPr>
        <w:t xml:space="preserve">). </w:t>
      </w:r>
      <w:r w:rsidRPr="00056906">
        <w:rPr>
          <w:rStyle w:val="a9"/>
          <w:rFonts w:eastAsiaTheme="majorEastAsia"/>
          <w:b w:val="0"/>
          <w:i w:val="0"/>
          <w:color w:val="auto"/>
        </w:rPr>
        <w:t>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 заболеваниях эндокринной системы. Сахарный диабет</w:t>
      </w:r>
      <w:r w:rsidRPr="00056906">
        <w:rPr>
          <w:rStyle w:val="a9"/>
          <w:rFonts w:eastAsiaTheme="majorEastAsia"/>
          <w:b w:val="0"/>
          <w:i w:val="0"/>
          <w:color w:val="auto"/>
        </w:rPr>
        <w:t>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кетоацидотической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коме. Проблемы пациента, связанные с заболеванием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Зависимые и независимые сестринские вмешательства.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</w:t>
      </w:r>
      <w:proofErr w:type="gramStart"/>
      <w:r w:rsidRPr="00056906">
        <w:rPr>
          <w:rStyle w:val="a9"/>
          <w:rFonts w:eastAsiaTheme="majorEastAsia"/>
          <w:b w:val="0"/>
          <w:i w:val="0"/>
          <w:color w:val="auto"/>
        </w:rPr>
        <w:t>гипогликемической</w:t>
      </w:r>
      <w:proofErr w:type="gram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коме.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 туберкулезе.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Зависимые и независимые сестринские вмешательства.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</w:t>
      </w:r>
      <w:proofErr w:type="gramStart"/>
      <w:r w:rsidRPr="00056906">
        <w:rPr>
          <w:bCs/>
        </w:rPr>
        <w:t>сердечно-сосудистой</w:t>
      </w:r>
      <w:proofErr w:type="gramEnd"/>
      <w:r w:rsidRPr="00056906">
        <w:rPr>
          <w:bCs/>
        </w:rPr>
        <w:t xml:space="preserve"> системы</w:t>
      </w:r>
      <w:r w:rsidRPr="00056906">
        <w:rPr>
          <w:rStyle w:val="a9"/>
          <w:rFonts w:eastAsiaTheme="majorEastAsia"/>
          <w:b w:val="0"/>
          <w:i w:val="0"/>
          <w:color w:val="auto"/>
        </w:rPr>
        <w:t>. Острая ревматическая лихорадка. Проблемы пациента, связанные с заболеванием</w:t>
      </w:r>
      <w:r w:rsidRPr="00056906">
        <w:rPr>
          <w:bCs/>
        </w:rPr>
        <w:t xml:space="preserve">.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</w:t>
      </w:r>
      <w:proofErr w:type="gramStart"/>
      <w:r w:rsidRPr="00056906">
        <w:rPr>
          <w:bCs/>
        </w:rPr>
        <w:t>сердечно-сосудистой</w:t>
      </w:r>
      <w:proofErr w:type="gramEnd"/>
      <w:r w:rsidRPr="00056906">
        <w:rPr>
          <w:bCs/>
        </w:rPr>
        <w:t xml:space="preserve"> системы</w:t>
      </w:r>
      <w:r w:rsidRPr="00056906">
        <w:rPr>
          <w:rStyle w:val="a9"/>
          <w:rFonts w:eastAsiaTheme="majorEastAsia"/>
          <w:b w:val="0"/>
          <w:i w:val="0"/>
          <w:color w:val="auto"/>
        </w:rPr>
        <w:t>. Миокардиты.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</w:t>
      </w:r>
      <w:proofErr w:type="gramStart"/>
      <w:r w:rsidRPr="00056906">
        <w:rPr>
          <w:bCs/>
        </w:rPr>
        <w:t>сердечно-сосудистой</w:t>
      </w:r>
      <w:proofErr w:type="gramEnd"/>
      <w:r w:rsidRPr="00056906">
        <w:rPr>
          <w:bCs/>
        </w:rPr>
        <w:t xml:space="preserve"> системы</w:t>
      </w:r>
      <w:r w:rsidRPr="00056906">
        <w:rPr>
          <w:rStyle w:val="a9"/>
          <w:rFonts w:eastAsiaTheme="majorEastAsia"/>
          <w:b w:val="0"/>
          <w:i w:val="0"/>
          <w:color w:val="auto"/>
        </w:rPr>
        <w:t>. «Бледные» врожденные пороки сердца.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заболеваниях </w:t>
      </w:r>
      <w:proofErr w:type="gramStart"/>
      <w:r w:rsidRPr="00056906">
        <w:rPr>
          <w:bCs/>
        </w:rPr>
        <w:t>сердечно-сосудистой</w:t>
      </w:r>
      <w:proofErr w:type="gramEnd"/>
      <w:r w:rsidRPr="00056906">
        <w:rPr>
          <w:bCs/>
        </w:rPr>
        <w:t xml:space="preserve"> системы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.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Тетрада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Фалло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.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Одышечно-цианотические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приступы.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Сестринский уход и наблюдение при </w:t>
      </w:r>
      <w:r w:rsidRPr="00056906">
        <w:rPr>
          <w:rStyle w:val="a9"/>
          <w:rFonts w:eastAsiaTheme="majorEastAsia"/>
          <w:b w:val="0"/>
          <w:i w:val="0"/>
          <w:color w:val="auto"/>
        </w:rPr>
        <w:t>артериальной гипертензии.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Зависимые и независимые сестринские вмешательства.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 xml:space="preserve">Сестринский уход и наблюдение при </w:t>
      </w:r>
      <w:r w:rsidRPr="00056906">
        <w:rPr>
          <w:rStyle w:val="a9"/>
          <w:rFonts w:eastAsiaTheme="majorEastAsia"/>
          <w:b w:val="0"/>
          <w:i w:val="0"/>
          <w:color w:val="auto"/>
        </w:rPr>
        <w:t>ревматоидном артрите.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  <w:r w:rsidRPr="00056906">
        <w:rPr>
          <w:bCs/>
        </w:rPr>
        <w:t xml:space="preserve">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lastRenderedPageBreak/>
        <w:t>Сестринский уход и наблюдение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ишемической болезни сердца. Проблемы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воздушно-капельных инфекциях. </w:t>
      </w:r>
      <w:r w:rsidRPr="00056906">
        <w:rPr>
          <w:rStyle w:val="a9"/>
          <w:rFonts w:eastAsiaTheme="majorEastAsia"/>
          <w:b w:val="0"/>
          <w:i w:val="0"/>
          <w:color w:val="auto"/>
          <w:lang w:val="en-US"/>
        </w:rPr>
        <w:t>COVID</w:t>
      </w:r>
      <w:r w:rsidRPr="00056906">
        <w:rPr>
          <w:rStyle w:val="a9"/>
          <w:rFonts w:eastAsiaTheme="majorEastAsia"/>
          <w:b w:val="0"/>
          <w:i w:val="0"/>
          <w:color w:val="auto"/>
        </w:rPr>
        <w:t>-19. Проблемы пациента, связанные с заболевание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Сестринский уход и наблюдение при</w:t>
      </w:r>
      <w:r w:rsidRPr="00056906">
        <w:rPr>
          <w:bCs/>
          <w:iCs/>
        </w:rPr>
        <w:t xml:space="preserve"> менингококковой инфекции.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Проблемы пациента, связанные с заболевание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м.</w:t>
      </w:r>
      <w:r w:rsidRPr="00056906">
        <w:rPr>
          <w:bCs/>
        </w:rPr>
        <w:t xml:space="preserve"> </w:t>
      </w:r>
      <w:r w:rsidRPr="00056906">
        <w:rPr>
          <w:bCs/>
          <w:iCs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Сестринский уход и наблюдение за больными с кишечными инфекциями</w:t>
      </w:r>
      <w:r w:rsidRPr="00056906">
        <w:rPr>
          <w:bCs/>
          <w:iCs/>
        </w:rPr>
        <w:t>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Проблемы пациента, связанные с заболевание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м.</w:t>
      </w:r>
      <w:r w:rsidRPr="00056906">
        <w:rPr>
          <w:bCs/>
          <w:iCs/>
        </w:rPr>
        <w:t xml:space="preserve"> 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остром инфаркте миокарда.</w:t>
      </w:r>
      <w:r w:rsidRPr="00056906">
        <w:rPr>
          <w:bCs/>
          <w:iCs/>
        </w:rPr>
        <w:t xml:space="preserve"> 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П</w:t>
      </w:r>
      <w:r w:rsidRPr="00056906">
        <w:rPr>
          <w:rStyle w:val="a9"/>
          <w:rFonts w:eastAsiaTheme="majorEastAsia"/>
          <w:b w:val="0"/>
          <w:i w:val="0"/>
          <w:color w:val="auto"/>
        </w:rPr>
        <w:t>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bCs/>
          <w:iCs/>
        </w:rPr>
        <w:t>Зависимые и независимые сестринские вмешательства</w:t>
      </w:r>
      <w:r w:rsidRPr="00056906">
        <w:rPr>
          <w:bCs/>
        </w:rPr>
        <w:t xml:space="preserve">.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стенокардии.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П</w:t>
      </w:r>
      <w:r w:rsidRPr="00056906">
        <w:rPr>
          <w:rStyle w:val="a9"/>
          <w:rFonts w:eastAsiaTheme="majorEastAsia"/>
          <w:b w:val="0"/>
          <w:i w:val="0"/>
          <w:color w:val="auto"/>
        </w:rPr>
        <w:t>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остром нарушении мозгового кровообращения.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П</w:t>
      </w:r>
      <w:r w:rsidRPr="00056906">
        <w:rPr>
          <w:rStyle w:val="a9"/>
          <w:rFonts w:eastAsiaTheme="majorEastAsia"/>
          <w:b w:val="0"/>
          <w:i w:val="0"/>
          <w:color w:val="auto"/>
        </w:rPr>
        <w:t>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венозном тромбозе.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П</w:t>
      </w:r>
      <w:r w:rsidRPr="00056906">
        <w:rPr>
          <w:rStyle w:val="a9"/>
          <w:rFonts w:eastAsiaTheme="majorEastAsia"/>
          <w:b w:val="0"/>
          <w:i w:val="0"/>
          <w:color w:val="auto"/>
        </w:rPr>
        <w:t>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артериальном тромбозе.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П</w:t>
      </w:r>
      <w:r w:rsidRPr="00056906">
        <w:rPr>
          <w:rStyle w:val="a9"/>
          <w:rFonts w:eastAsiaTheme="majorEastAsia"/>
          <w:b w:val="0"/>
          <w:i w:val="0"/>
          <w:color w:val="auto"/>
        </w:rPr>
        <w:t>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Сестринский уход и наблюдение при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флегмоне и остеомиелите.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>П</w:t>
      </w:r>
      <w:r w:rsidRPr="00056906">
        <w:rPr>
          <w:rStyle w:val="a9"/>
          <w:rFonts w:eastAsiaTheme="majorEastAsia"/>
          <w:b w:val="0"/>
          <w:i w:val="0"/>
          <w:color w:val="auto"/>
        </w:rPr>
        <w:t>роблемы пациента, связанные с заболеванием.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Зависимые и независимые сестринские вмешательства.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Принципы сердечно-легочной реанимации</w:t>
      </w:r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обмороке.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гипертермии.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Неотложная помощь </w:t>
      </w:r>
      <w:proofErr w:type="gramStart"/>
      <w:r w:rsidRPr="00056906">
        <w:rPr>
          <w:bCs/>
        </w:rPr>
        <w:t>при</w:t>
      </w:r>
      <w:proofErr w:type="gramEnd"/>
      <w:r w:rsidRPr="00056906">
        <w:rPr>
          <w:rStyle w:val="a9"/>
          <w:rFonts w:eastAsiaTheme="majorEastAsia"/>
          <w:b w:val="0"/>
          <w:bCs w:val="0"/>
          <w:i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анафилактический шок.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</w:t>
      </w:r>
      <w:r w:rsidRPr="00056906">
        <w:t>судорожном синдроме.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острой </w:t>
      </w:r>
      <w:r w:rsidRPr="00056906">
        <w:t xml:space="preserve">сердечной недостаточности.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пищевых отравлениях</w:t>
      </w:r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укусах</w:t>
      </w:r>
      <w:r w:rsidRPr="00056906">
        <w:t xml:space="preserve"> животных.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укусах</w:t>
      </w:r>
      <w:r w:rsidRPr="00056906">
        <w:rPr>
          <w:bCs/>
        </w:rPr>
        <w:t xml:space="preserve"> </w:t>
      </w:r>
      <w:r w:rsidRPr="00056906">
        <w:t>насекомых, членистоногих.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Неотложная помощь при ожогах</w:t>
      </w:r>
      <w:r w:rsidRPr="00056906">
        <w:rPr>
          <w:rStyle w:val="a9"/>
          <w:rFonts w:eastAsiaTheme="majorEastAsia"/>
          <w:b w:val="0"/>
          <w:i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 xml:space="preserve">Неотложная помощь при </w:t>
      </w:r>
      <w:r w:rsidRPr="00056906">
        <w:rPr>
          <w:rStyle w:val="a9"/>
          <w:rFonts w:eastAsiaTheme="majorEastAsia"/>
          <w:b w:val="0"/>
          <w:i w:val="0"/>
          <w:color w:val="auto"/>
        </w:rPr>
        <w:t>отморожении.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Неотложная помощь при </w:t>
      </w:r>
      <w:r w:rsidRPr="00056906">
        <w:t xml:space="preserve">носовых кровотечениях.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 приступе бронхиальной астмы</w:t>
      </w:r>
      <w:r w:rsidRPr="00056906">
        <w:rPr>
          <w:rStyle w:val="a9"/>
          <w:rFonts w:eastAsiaTheme="majorEastAsia"/>
          <w:b w:val="0"/>
          <w:i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Н</w:t>
      </w:r>
      <w:r w:rsidRPr="00056906">
        <w:rPr>
          <w:bCs/>
        </w:rPr>
        <w:t xml:space="preserve">еотложная помощь при </w:t>
      </w:r>
      <w:proofErr w:type="gramStart"/>
      <w:r w:rsidRPr="00056906">
        <w:rPr>
          <w:rStyle w:val="a9"/>
          <w:rFonts w:eastAsiaTheme="majorEastAsia"/>
          <w:b w:val="0"/>
          <w:i w:val="0"/>
          <w:color w:val="auto"/>
        </w:rPr>
        <w:t>алкогольной</w:t>
      </w:r>
      <w:proofErr w:type="gram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коме</w:t>
      </w:r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утоплении, удушении.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Неотложная помощь при вывихах</w:t>
      </w:r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Неотложная помощь при отравлении ядовитыми грибами.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Неотложная помощь при наружном раневом кровотечении.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 xml:space="preserve">Неотложная помощь </w:t>
      </w:r>
      <w:r w:rsidRPr="00056906">
        <w:rPr>
          <w:bCs/>
        </w:rPr>
        <w:t xml:space="preserve">при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электротравме</w:t>
      </w:r>
      <w:proofErr w:type="spellEnd"/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Неотложная помощь при «розовой лихорадке».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Неотложная помощь при «бледной лихорадке»</w:t>
      </w:r>
      <w:r w:rsidRPr="00056906">
        <w:t xml:space="preserve">. 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Неотложная помощь при тепловом и солнечном ударе</w:t>
      </w:r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Неотложная помощь при попадании инородных тел в дыхательные пути.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 xml:space="preserve">Неотложная помощь при </w:t>
      </w:r>
      <w:proofErr w:type="gramStart"/>
      <w:r w:rsidRPr="00056906">
        <w:t>длительном</w:t>
      </w:r>
      <w:proofErr w:type="gramEnd"/>
      <w:r w:rsidRPr="00056906">
        <w:t xml:space="preserve"> сдавлении.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Неотложная помощь при</w:t>
      </w:r>
      <w:r w:rsidRPr="00056906">
        <w:rPr>
          <w:bCs/>
        </w:rPr>
        <w:t xml:space="preserve"> </w:t>
      </w:r>
      <w:proofErr w:type="gramStart"/>
      <w:r w:rsidRPr="00056906">
        <w:rPr>
          <w:rStyle w:val="a9"/>
          <w:rFonts w:eastAsiaTheme="majorEastAsia"/>
          <w:b w:val="0"/>
          <w:i w:val="0"/>
          <w:color w:val="auto"/>
        </w:rPr>
        <w:t>гипогликемической</w:t>
      </w:r>
      <w:proofErr w:type="gram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коме.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Неотложная помощь при</w:t>
      </w:r>
      <w:r w:rsidRPr="00056906">
        <w:rPr>
          <w:bCs/>
        </w:rPr>
        <w:t xml:space="preserve">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кетоацидотической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коме.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lastRenderedPageBreak/>
        <w:t>Неотложная помощь при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открытом переломе.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Неотложная помощь при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закрытом переломе.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Неотложная помощь при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ушибах.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Неотложная помощь при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отеке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Квинке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Неотложная помощь при</w:t>
      </w:r>
      <w:r w:rsidRPr="00056906">
        <w:rPr>
          <w:bCs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пневмотораксе.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Неотложная помощь при гемотрансфузионных осложнениях.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Неотложная помощь при желудочно-кишечном кровотечении.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Неотложная помощь при </w:t>
      </w:r>
      <w:r w:rsidRPr="00056906">
        <w:t>легочном кровотечении.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 xml:space="preserve">Неотложная помощь при </w:t>
      </w:r>
      <w:r w:rsidRPr="00056906">
        <w:rPr>
          <w:rStyle w:val="a9"/>
          <w:rFonts w:eastAsiaTheme="majorEastAsia"/>
          <w:b w:val="0"/>
          <w:i w:val="0"/>
          <w:color w:val="auto"/>
        </w:rPr>
        <w:t>астматическом статусе.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укусах</w:t>
      </w:r>
      <w:r w:rsidRPr="00056906">
        <w:t xml:space="preserve"> змей.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черепно-мозговой травме</w:t>
      </w:r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 сердечной аритмии</w:t>
      </w:r>
      <w:r w:rsidRPr="00056906">
        <w:rPr>
          <w:rStyle w:val="a9"/>
          <w:rFonts w:eastAsiaTheme="majorEastAsia"/>
          <w:b w:val="0"/>
          <w:i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 инфекционно-токсическом шоке</w:t>
      </w:r>
      <w:r w:rsidRPr="00056906">
        <w:rPr>
          <w:rStyle w:val="a9"/>
          <w:rFonts w:eastAsiaTheme="majorEastAsia"/>
          <w:b w:val="0"/>
          <w:i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bCs/>
        </w:rPr>
        <w:t>Неотложная помощь при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коллапсе.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Психологические аспекты профессиональной деятельности медицинской сестры.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Внешний вид медицинской сестры. Требования, предъявляемые к спецодежде и средствам индивидуальной защиты.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Профилактика профессионального заражения ВИЧ-инфекцией, парентеральными гепатитами,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новой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коронавирусной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инфекцией.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Особенности мотивированного сестринского ухода за ВИЧ-инфицированными пациентами.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gramStart"/>
      <w:r w:rsidRPr="00056906">
        <w:t>Контроль за</w:t>
      </w:r>
      <w:proofErr w:type="gramEnd"/>
      <w:r w:rsidRPr="00056906">
        <w:t xml:space="preserve"> санитарным режимом отделения (профилактика внутрибольничных инфекций, контроль за санитарными нормами содержания помещений отделения). </w:t>
      </w:r>
      <w:proofErr w:type="gramStart"/>
      <w:r w:rsidRPr="00056906">
        <w:t>Контроль за</w:t>
      </w:r>
      <w:proofErr w:type="gramEnd"/>
      <w:r w:rsidRPr="00056906">
        <w:t xml:space="preserve"> посещением больных и передачей продуктов.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Текущая и генеральная уборка. Правила проведения генеральных уборок.</w:t>
      </w:r>
    </w:p>
    <w:p w:rsidR="00DD6265" w:rsidRPr="00056906" w:rsidRDefault="00DD6265" w:rsidP="00197CD9">
      <w:pPr>
        <w:tabs>
          <w:tab w:val="left" w:pos="1134"/>
        </w:tabs>
        <w:ind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 xml:space="preserve">Соблюдение режимов дезинфекции. Проветривание.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Кварцевание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Требования, предъявляемые при работе с дезинфицирующими препаратами. Необходимая документация.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Правила приготовления ПАВ-содержащих и хлорсодержащих дезинфицирующих растворов. Правила использования. Техника безопасности.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Противоэпидемические мероприятия в очагах воздушно-капельной инфекции. Сестринское вмешательство.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Правила обеззараживания и утилизации отходов класса Б. Способы и режимы.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Правила обеззараживания и утилизации отходов класса В. Способы и режимы.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Требования к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утилизации отходов класса Г.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 xml:space="preserve">Методы обеззараживания воздуха. Виды бактерицидных ламп. Правила расчета времени </w:t>
      </w:r>
      <w:proofErr w:type="spellStart"/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кварцевания</w:t>
      </w:r>
      <w:proofErr w:type="spellEnd"/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>Правила проведения генеральной уборки в процедурном кабинете, палатах, кабинете приема пациентов.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Противоэпидемические мероприятия в очагах кишечной инфекции.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Предстерилизационная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очистка изделий медицинского назначения. Способы. Режимы.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Виды упаковок для стерилизации и сроки сохранения стерильности.</w:t>
      </w:r>
    </w:p>
    <w:p w:rsidR="00DD6265" w:rsidRPr="00056906" w:rsidRDefault="00DD6265" w:rsidP="00197CD9">
      <w:pPr>
        <w:tabs>
          <w:tab w:val="left" w:pos="1134"/>
        </w:tabs>
        <w:ind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Правила работы со стерильным материалом.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 xml:space="preserve">Требования при проведении медицинских манипуляций в палатах. Требования при работе в </w:t>
      </w:r>
      <w:proofErr w:type="gramStart"/>
      <w:r w:rsidRPr="00056906">
        <w:rPr>
          <w:rStyle w:val="a9"/>
          <w:rFonts w:eastAsiaTheme="majorEastAsia"/>
          <w:b w:val="0"/>
          <w:i w:val="0"/>
          <w:color w:val="auto"/>
        </w:rPr>
        <w:t>перевязочных</w:t>
      </w:r>
      <w:proofErr w:type="gramEnd"/>
      <w:r w:rsidRPr="00056906">
        <w:rPr>
          <w:rStyle w:val="a9"/>
          <w:rFonts w:eastAsiaTheme="majorEastAsia"/>
          <w:b w:val="0"/>
          <w:i w:val="0"/>
          <w:color w:val="auto"/>
        </w:rPr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Требования, предъявляемые при манипуляциях с катетерами.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t>Оформление требований в лабораторию.</w:t>
      </w:r>
      <w:r w:rsidRPr="00056906">
        <w:rPr>
          <w:rStyle w:val="a9"/>
          <w:rFonts w:eastAsiaTheme="majorEastAsia"/>
          <w:b w:val="0"/>
          <w:i w:val="0"/>
          <w:color w:val="auto"/>
        </w:rPr>
        <w:t xml:space="preserve"> Правила забора крови из периферической вены и транспортировки биоматериала в лабораторию.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lastRenderedPageBreak/>
        <w:t>Правила работы с растворами (стерильными, дезинфицирующими, асептическими).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>Методы дезинсекции. Дератизация.</w:t>
      </w:r>
      <w:r w:rsidRPr="00056906">
        <w:rPr>
          <w:rStyle w:val="a9"/>
          <w:rFonts w:eastAsiaTheme="majorEastAsia"/>
          <w:b w:val="0"/>
          <w:bCs w:val="0"/>
          <w:i w:val="0"/>
          <w:iCs w:val="0"/>
          <w:color w:val="auto"/>
        </w:rPr>
        <w:t xml:space="preserve"> </w:t>
      </w:r>
      <w:r w:rsidRPr="00056906">
        <w:rPr>
          <w:rStyle w:val="a9"/>
          <w:rFonts w:eastAsiaTheme="majorEastAsia"/>
          <w:b w:val="0"/>
          <w:i w:val="0"/>
          <w:color w:val="auto"/>
        </w:rPr>
        <w:t>Дезинфекция предметов медицинского назначения. Методы. Режимы.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Style w:val="a9"/>
          <w:rFonts w:eastAsiaTheme="majorEastAsia"/>
          <w:b w:val="0"/>
          <w:bCs w:val="0"/>
          <w:i w:val="0"/>
          <w:iCs w:val="0"/>
          <w:color w:val="auto"/>
        </w:rPr>
      </w:pPr>
      <w:r w:rsidRPr="00056906">
        <w:rPr>
          <w:rStyle w:val="a9"/>
          <w:rFonts w:eastAsiaTheme="majorEastAsia"/>
          <w:b w:val="0"/>
          <w:i w:val="0"/>
          <w:color w:val="auto"/>
        </w:rPr>
        <w:t xml:space="preserve">Профилактика пищевых отравлений. Контроль соблюдения санитарно-противоэпидемического режима в </w:t>
      </w:r>
      <w:proofErr w:type="spellStart"/>
      <w:r w:rsidRPr="00056906">
        <w:rPr>
          <w:rStyle w:val="a9"/>
          <w:rFonts w:eastAsiaTheme="majorEastAsia"/>
          <w:b w:val="0"/>
          <w:i w:val="0"/>
          <w:color w:val="auto"/>
        </w:rPr>
        <w:t>раздатке</w:t>
      </w:r>
      <w:proofErr w:type="spellEnd"/>
      <w:r w:rsidRPr="00056906">
        <w:rPr>
          <w:rStyle w:val="a9"/>
          <w:rFonts w:eastAsiaTheme="majorEastAsia"/>
          <w:b w:val="0"/>
          <w:i w:val="0"/>
          <w:color w:val="auto"/>
        </w:rPr>
        <w:t xml:space="preserve"> стационара.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Прием и передача дежурств. Выборка назначений из истории болезни, выписка требований на лекарства.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Правила хранения лекарственных средств и сроки хранений лекарственных средств (мази, капли)</w:t>
      </w:r>
      <w:r w:rsidRPr="00056906">
        <w:rPr>
          <w:bCs/>
        </w:rPr>
        <w:t xml:space="preserve">. </w:t>
      </w:r>
      <w:r w:rsidRPr="00056906">
        <w:t>Заполнение журнала учета сильнодействующих и наркотических средств.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Выполнение санитарно-эпидемиологического режима в отделении. Влажная уборка палат. Санитарная обработка больных (полная, частичная).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Последовательность действий медицинской сестры при выявлении педикулеза. Обработка больного.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Обработка рук (социальная, гигиеническая, хирургическая).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Измерение температуры тела. Регистрация результатов измерения. Техника обработки термометров.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 xml:space="preserve">Определение артериального давления. </w:t>
      </w:r>
      <w:proofErr w:type="gramStart"/>
      <w:r w:rsidRPr="00056906">
        <w:t>Контроль за</w:t>
      </w:r>
      <w:proofErr w:type="gramEnd"/>
      <w:r w:rsidRPr="00056906">
        <w:t xml:space="preserve"> артериальным давлением. Методика определения пульса, его характеристика, подсчета дыхательных движений. Характеристика дыхания.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Изложить принципы проведения лечебных и гигиенических ванн.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Методика закапывания капель в нос, в глаза, в уши.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Раскладывание и раздача лекарства для внутреннего употребления.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Подготовка к проведению инъекции. Техника введения жидкости капельным способом.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Техника проведения подкожной инъекции, внутрикожной инъекции.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Техника проведения внутримышечной инъекции, внутривенной инъекции.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Правила ухода за венозным катетером.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Разведение антибиотиков, набирание в шприц заданной дозы.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Взятие кала для копрологического исследования, для исследования на яйца гельминтов, для бактериологического исследования, для исследования на скрытую кровь.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Взятие мокроты для общего анализа, для бактериологического исследования (на чувствительность к антибиотикам).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 xml:space="preserve">Взятие мочи на общий анализ, для пробы по Нечипоренко, по </w:t>
      </w:r>
      <w:proofErr w:type="spellStart"/>
      <w:r w:rsidRPr="00056906">
        <w:t>Зимницкому</w:t>
      </w:r>
      <w:proofErr w:type="spellEnd"/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Постановка очистительной клизмы. Техника постановки лечебной клизмы. Техника постановки газоотводной трубки.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 xml:space="preserve">Техника взятия мазков из носа и зева для проведения бактериологического исследования, из носа – </w:t>
      </w:r>
      <w:r w:rsidRPr="00056906">
        <w:rPr>
          <w:bCs/>
        </w:rPr>
        <w:t xml:space="preserve">для </w:t>
      </w:r>
      <w:r w:rsidRPr="00056906">
        <w:t xml:space="preserve">исследования на новую </w:t>
      </w:r>
      <w:proofErr w:type="spellStart"/>
      <w:r w:rsidRPr="00056906">
        <w:t>коронавирусную</w:t>
      </w:r>
      <w:proofErr w:type="spellEnd"/>
      <w:r w:rsidRPr="00056906">
        <w:t xml:space="preserve"> инфекцию.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Подготовка к проведению желудочного зондирования, дуоденального зондирования.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Подготовка пациента к обзорной рентгенографии почек, к внутривенной урографии.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 xml:space="preserve">Подготовка пациента к рентгенологическому исследованию желудочно-кишечного тракта, </w:t>
      </w:r>
      <w:proofErr w:type="spellStart"/>
      <w:r w:rsidRPr="00056906">
        <w:t>ирригоскопии</w:t>
      </w:r>
      <w:proofErr w:type="spellEnd"/>
      <w:r w:rsidRPr="00056906">
        <w:t>.</w:t>
      </w:r>
    </w:p>
    <w:p w:rsidR="00DD6265" w:rsidRPr="00056906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 xml:space="preserve">Подготовка пациента к проведению </w:t>
      </w:r>
      <w:proofErr w:type="spellStart"/>
      <w:r w:rsidRPr="00056906">
        <w:t>фиброэзофагогастродуоденоскопии</w:t>
      </w:r>
      <w:proofErr w:type="spellEnd"/>
      <w:r w:rsidRPr="00056906">
        <w:t xml:space="preserve">, </w:t>
      </w:r>
      <w:proofErr w:type="spellStart"/>
      <w:r w:rsidRPr="00056906">
        <w:t>колоноскопии</w:t>
      </w:r>
      <w:proofErr w:type="spellEnd"/>
      <w:r w:rsidRPr="00056906">
        <w:t>.</w:t>
      </w:r>
    </w:p>
    <w:p w:rsidR="000B2B54" w:rsidRPr="00197CD9" w:rsidRDefault="00DD6265" w:rsidP="00197CD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056906">
        <w:t>Подготовка пациента к проведению УЗИ органо</w:t>
      </w:r>
      <w:r w:rsidRPr="00197CD9">
        <w:t>в брюшной полости, почек.</w:t>
      </w:r>
    </w:p>
    <w:sectPr w:rsidR="000B2B54" w:rsidRPr="00197CD9" w:rsidSect="004A2957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45E9"/>
    <w:multiLevelType w:val="hybridMultilevel"/>
    <w:tmpl w:val="EAA09A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767"/>
    <w:rsid w:val="00056906"/>
    <w:rsid w:val="000B2B54"/>
    <w:rsid w:val="00167043"/>
    <w:rsid w:val="00197CD9"/>
    <w:rsid w:val="00221019"/>
    <w:rsid w:val="00695E05"/>
    <w:rsid w:val="006C0D5C"/>
    <w:rsid w:val="006F7EA3"/>
    <w:rsid w:val="00711375"/>
    <w:rsid w:val="00744E6C"/>
    <w:rsid w:val="007C6A40"/>
    <w:rsid w:val="009E2767"/>
    <w:rsid w:val="009E3249"/>
    <w:rsid w:val="00A66C5E"/>
    <w:rsid w:val="00BD14F5"/>
    <w:rsid w:val="00C41ACF"/>
    <w:rsid w:val="00CB246A"/>
    <w:rsid w:val="00CC02F5"/>
    <w:rsid w:val="00D06F2A"/>
    <w:rsid w:val="00DD6265"/>
    <w:rsid w:val="00E5243C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7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44E6C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6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744E6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6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6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6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6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6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6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E6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4E6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44E6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4E6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4E6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44E6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4E6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4E6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4E6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4E6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4E6C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44E6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44E6C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744E6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44E6C"/>
    <w:rPr>
      <w:b/>
      <w:bCs/>
      <w:spacing w:val="0"/>
    </w:rPr>
  </w:style>
  <w:style w:type="character" w:styleId="a9">
    <w:name w:val="Emphasis"/>
    <w:qFormat/>
    <w:rsid w:val="00744E6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44E6C"/>
  </w:style>
  <w:style w:type="character" w:customStyle="1" w:styleId="ab">
    <w:name w:val="Без интервала Знак"/>
    <w:basedOn w:val="a0"/>
    <w:link w:val="aa"/>
    <w:uiPriority w:val="1"/>
    <w:rsid w:val="00744E6C"/>
  </w:style>
  <w:style w:type="paragraph" w:styleId="ac">
    <w:name w:val="List Paragraph"/>
    <w:basedOn w:val="a"/>
    <w:uiPriority w:val="34"/>
    <w:qFormat/>
    <w:rsid w:val="00744E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4E6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44E6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44E6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44E6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44E6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44E6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44E6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44E6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44E6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44E6C"/>
    <w:pPr>
      <w:outlineLvl w:val="9"/>
    </w:pPr>
  </w:style>
  <w:style w:type="paragraph" w:styleId="23">
    <w:name w:val="Body Text 2"/>
    <w:basedOn w:val="a"/>
    <w:link w:val="24"/>
    <w:rsid w:val="009E2767"/>
    <w:rPr>
      <w:sz w:val="28"/>
    </w:rPr>
  </w:style>
  <w:style w:type="character" w:customStyle="1" w:styleId="24">
    <w:name w:val="Основной текст 2 Знак"/>
    <w:basedOn w:val="a0"/>
    <w:link w:val="23"/>
    <w:rsid w:val="009E2767"/>
    <w:rPr>
      <w:rFonts w:ascii="Times New Roman" w:eastAsia="Times New Roman" w:hAnsi="Times New Roman" w:cs="Times New Roman"/>
      <w:sz w:val="28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pomvospit</dc:creator>
  <cp:lastModifiedBy>Поздеева Татьяна Васильевна</cp:lastModifiedBy>
  <cp:revision>5</cp:revision>
  <dcterms:created xsi:type="dcterms:W3CDTF">2021-02-08T14:05:00Z</dcterms:created>
  <dcterms:modified xsi:type="dcterms:W3CDTF">2023-02-07T08:47:00Z</dcterms:modified>
</cp:coreProperties>
</file>